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24" w:rsidRPr="00C90424" w:rsidRDefault="00C90424" w:rsidP="00C90424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C90424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00DA7325" wp14:editId="577FFE6C">
            <wp:simplePos x="0" y="0"/>
            <wp:positionH relativeFrom="column">
              <wp:posOffset>288290</wp:posOffset>
            </wp:positionH>
            <wp:positionV relativeFrom="paragraph">
              <wp:posOffset>-102235</wp:posOffset>
            </wp:positionV>
            <wp:extent cx="752475" cy="7524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424">
        <w:rPr>
          <w:rFonts w:ascii="Times New Roman" w:hAnsi="Times New Roman" w:cs="Times New Roman"/>
          <w:b/>
          <w:sz w:val="26"/>
          <w:szCs w:val="26"/>
        </w:rPr>
        <w:t xml:space="preserve">KIỂM TRA HỌC KỲ I. NK 2019 </w:t>
      </w:r>
      <w:r w:rsidRPr="00C90424">
        <w:rPr>
          <w:rFonts w:ascii="Times New Roman" w:hAnsi="Times New Roman" w:cs="Times New Roman"/>
          <w:sz w:val="26"/>
          <w:szCs w:val="26"/>
        </w:rPr>
        <w:t>–</w:t>
      </w:r>
      <w:r w:rsidRPr="00C90424">
        <w:rPr>
          <w:rFonts w:ascii="Times New Roman" w:hAnsi="Times New Roman" w:cs="Times New Roman"/>
          <w:b/>
          <w:sz w:val="26"/>
          <w:szCs w:val="26"/>
        </w:rPr>
        <w:t xml:space="preserve"> 2020</w:t>
      </w:r>
    </w:p>
    <w:p w:rsidR="00C90424" w:rsidRPr="00C90424" w:rsidRDefault="00FC7DFD" w:rsidP="00C9042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90424" w:rsidRPr="00C90424">
        <w:rPr>
          <w:rFonts w:ascii="Times New Roman" w:hAnsi="Times New Roman" w:cs="Times New Roman"/>
          <w:sz w:val="26"/>
          <w:szCs w:val="26"/>
        </w:rPr>
        <w:t xml:space="preserve">Môn: </w:t>
      </w:r>
      <w:r w:rsidR="00C90424" w:rsidRPr="00C90424">
        <w:rPr>
          <w:rFonts w:ascii="Times New Roman" w:hAnsi="Times New Roman" w:cs="Times New Roman"/>
          <w:b/>
          <w:sz w:val="26"/>
          <w:szCs w:val="26"/>
        </w:rPr>
        <w:t>Địa lí</w:t>
      </w:r>
      <w:r w:rsidR="00C90424" w:rsidRPr="00C90424">
        <w:rPr>
          <w:rFonts w:ascii="Times New Roman" w:hAnsi="Times New Roman" w:cs="Times New Roman"/>
          <w:sz w:val="26"/>
          <w:szCs w:val="26"/>
        </w:rPr>
        <w:t xml:space="preserve">.   Thời gian: </w:t>
      </w:r>
      <w:r>
        <w:rPr>
          <w:rFonts w:ascii="Times New Roman" w:hAnsi="Times New Roman" w:cs="Times New Roman"/>
          <w:b/>
          <w:sz w:val="26"/>
          <w:szCs w:val="26"/>
        </w:rPr>
        <w:t xml:space="preserve">45 phút     </w:t>
      </w:r>
      <w:r w:rsidR="00C90424" w:rsidRPr="00C90424">
        <w:rPr>
          <w:rFonts w:ascii="Times New Roman" w:hAnsi="Times New Roman" w:cs="Times New Roman"/>
          <w:sz w:val="26"/>
          <w:szCs w:val="26"/>
          <w:u w:val="single"/>
        </w:rPr>
        <w:t>Khối 11</w:t>
      </w:r>
      <w:r w:rsidR="00FE307E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C90424" w:rsidRPr="00C904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(chính thức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C90424" w:rsidRPr="00C90424" w:rsidRDefault="00C90424" w:rsidP="00B576E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0424">
        <w:rPr>
          <w:rFonts w:ascii="Times New Roman" w:hAnsi="Times New Roman" w:cs="Times New Roman"/>
          <w:sz w:val="26"/>
          <w:szCs w:val="26"/>
        </w:rPr>
        <w:t>---oOo---</w:t>
      </w:r>
    </w:p>
    <w:p w:rsidR="00B576E8" w:rsidRPr="00966317" w:rsidRDefault="00B576E8" w:rsidP="00B576E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90424" w:rsidRDefault="00C90424" w:rsidP="00BD23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317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>
        <w:rPr>
          <w:rFonts w:ascii="Times New Roman" w:hAnsi="Times New Roman" w:cs="Times New Roman"/>
          <w:sz w:val="26"/>
          <w:szCs w:val="26"/>
        </w:rPr>
        <w:t xml:space="preserve"> (2,0 điểm)</w:t>
      </w:r>
    </w:p>
    <w:p w:rsidR="00B576E8" w:rsidRDefault="00BD2353" w:rsidP="00BD235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Hãy p</w:t>
      </w:r>
      <w:r w:rsidR="00B576E8">
        <w:rPr>
          <w:rFonts w:ascii="Times New Roman" w:hAnsi="Times New Roman" w:cs="Times New Roman"/>
          <w:color w:val="000000" w:themeColor="text1"/>
          <w:sz w:val="26"/>
          <w:szCs w:val="26"/>
        </w:rPr>
        <w:t>hân tích những thuận lợi về tự nhiên đối với sự phát triển nông – lâm - nghiệp của Hoa kì.</w:t>
      </w:r>
    </w:p>
    <w:p w:rsidR="00C90424" w:rsidRDefault="00C90424" w:rsidP="00BD23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31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2: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0A4E">
        <w:rPr>
          <w:rFonts w:ascii="Times New Roman" w:hAnsi="Times New Roman" w:cs="Times New Roman"/>
          <w:sz w:val="26"/>
          <w:szCs w:val="26"/>
        </w:rPr>
        <w:t>(2,0 điểm)</w:t>
      </w:r>
    </w:p>
    <w:p w:rsidR="00C90424" w:rsidRDefault="00BD2353" w:rsidP="00BD23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r w:rsidR="00C90424" w:rsidRPr="00C90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kể tên các cơ quan đầu não của EU</w:t>
      </w:r>
      <w:r w:rsidR="00C90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90424" w:rsidRPr="00C90424">
        <w:rPr>
          <w:rFonts w:ascii="Times New Roman" w:hAnsi="Times New Roman" w:cs="Times New Roman"/>
          <w:sz w:val="26"/>
          <w:szCs w:val="26"/>
        </w:rPr>
        <w:t>Trong những cơ quan đó, cơ quan nào có quyền lực cao nhất?</w:t>
      </w:r>
    </w:p>
    <w:p w:rsidR="00C90424" w:rsidRDefault="00C90424" w:rsidP="00BD23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317">
        <w:rPr>
          <w:rFonts w:ascii="Times New Roman" w:hAnsi="Times New Roman" w:cs="Times New Roman"/>
          <w:b/>
          <w:sz w:val="26"/>
          <w:szCs w:val="26"/>
          <w:u w:val="single"/>
        </w:rPr>
        <w:t>Câu 3:</w:t>
      </w:r>
      <w:r w:rsidR="00CE0A4E" w:rsidRPr="00CE0A4E">
        <w:rPr>
          <w:rFonts w:ascii="Times New Roman" w:hAnsi="Times New Roman" w:cs="Times New Roman"/>
          <w:sz w:val="26"/>
          <w:szCs w:val="26"/>
        </w:rPr>
        <w:t xml:space="preserve"> </w:t>
      </w:r>
      <w:r w:rsidR="00CE0A4E">
        <w:rPr>
          <w:rFonts w:ascii="Times New Roman" w:hAnsi="Times New Roman" w:cs="Times New Roman"/>
          <w:sz w:val="26"/>
          <w:szCs w:val="26"/>
        </w:rPr>
        <w:t>(2,0 điểm)</w:t>
      </w:r>
    </w:p>
    <w:p w:rsidR="00CE0A4E" w:rsidRDefault="00BD2353" w:rsidP="00BD235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="00CE0A4E" w:rsidRPr="00C90424">
        <w:rPr>
          <w:rFonts w:ascii="Times New Roman" w:hAnsi="Times New Roman" w:cs="Times New Roman"/>
          <w:color w:val="000000" w:themeColor="text1"/>
          <w:sz w:val="26"/>
          <w:szCs w:val="26"/>
        </w:rPr>
        <w:t>ặc điểm phân bố dân cư Hoa Kì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="00CE0A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E45C8" w:rsidRDefault="007E45C8" w:rsidP="00BD23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631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4: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(4,0 điểm)</w:t>
      </w:r>
    </w:p>
    <w:p w:rsidR="00522801" w:rsidRDefault="00522801" w:rsidP="00BD23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7C">
        <w:rPr>
          <w:rFonts w:ascii="Times New Roman" w:hAnsi="Times New Roman" w:cs="Times New Roman"/>
          <w:sz w:val="26"/>
          <w:szCs w:val="26"/>
        </w:rPr>
        <w:t>Cho bảng số liệu:</w:t>
      </w:r>
    </w:p>
    <w:p w:rsidR="00522801" w:rsidRPr="00095ABA" w:rsidRDefault="00522801" w:rsidP="00BD23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ABA">
        <w:rPr>
          <w:rFonts w:ascii="Times New Roman" w:hAnsi="Times New Roman" w:cs="Times New Roman"/>
          <w:b/>
          <w:sz w:val="26"/>
          <w:szCs w:val="26"/>
        </w:rPr>
        <w:t>TỈ TRỌNG GDP, DÂN SỐ CỦA EU VÀ MỘT SỐ NƯỚC TRÊN THẾ GIỚI – NĂM 2004</w:t>
      </w:r>
    </w:p>
    <w:p w:rsidR="00522801" w:rsidRPr="00095ABA" w:rsidRDefault="00522801" w:rsidP="00522801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95ABA">
        <w:rPr>
          <w:rFonts w:ascii="Times New Roman" w:hAnsi="Times New Roman" w:cs="Times New Roman"/>
          <w:i/>
          <w:sz w:val="26"/>
          <w:szCs w:val="26"/>
        </w:rPr>
        <w:t>(Đơn vị: %)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2490"/>
        <w:gridCol w:w="3571"/>
        <w:gridCol w:w="3680"/>
      </w:tblGrid>
      <w:tr w:rsidR="00B173C1" w:rsidRPr="00301D7E" w:rsidTr="007E45C8">
        <w:trPr>
          <w:trHeight w:val="889"/>
        </w:trPr>
        <w:tc>
          <w:tcPr>
            <w:tcW w:w="2490" w:type="dxa"/>
          </w:tcPr>
          <w:p w:rsidR="00B173C1" w:rsidRPr="00301D7E" w:rsidRDefault="007E45C8" w:rsidP="00522801">
            <w:pPr>
              <w:ind w:firstLine="7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1D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Chỉ số</w:t>
            </w:r>
          </w:p>
          <w:p w:rsidR="007E45C8" w:rsidRPr="00301D7E" w:rsidRDefault="007E45C8" w:rsidP="007E45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E45C8" w:rsidRPr="00301D7E" w:rsidRDefault="007E45C8" w:rsidP="007E45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1D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 nước, khu vực</w:t>
            </w:r>
          </w:p>
        </w:tc>
        <w:tc>
          <w:tcPr>
            <w:tcW w:w="3571" w:type="dxa"/>
          </w:tcPr>
          <w:p w:rsidR="00301D7E" w:rsidRPr="00301D7E" w:rsidRDefault="00301D7E" w:rsidP="007E45C8">
            <w:pPr>
              <w:tabs>
                <w:tab w:val="center" w:pos="1677"/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E45C8" w:rsidRPr="00301D7E" w:rsidRDefault="007E45C8" w:rsidP="007E45C8">
            <w:pPr>
              <w:tabs>
                <w:tab w:val="center" w:pos="1677"/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1D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GDP</w:t>
            </w:r>
          </w:p>
        </w:tc>
        <w:tc>
          <w:tcPr>
            <w:tcW w:w="3680" w:type="dxa"/>
          </w:tcPr>
          <w:p w:rsidR="00301D7E" w:rsidRPr="00301D7E" w:rsidRDefault="00301D7E" w:rsidP="007E45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173C1" w:rsidRPr="00301D7E" w:rsidRDefault="007E45C8" w:rsidP="007E45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1D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Dân số</w:t>
            </w:r>
          </w:p>
        </w:tc>
      </w:tr>
      <w:tr w:rsidR="00B173C1" w:rsidTr="007E45C8">
        <w:trPr>
          <w:trHeight w:val="422"/>
        </w:trPr>
        <w:tc>
          <w:tcPr>
            <w:tcW w:w="2490" w:type="dxa"/>
          </w:tcPr>
          <w:p w:rsidR="00B173C1" w:rsidRPr="00326607" w:rsidRDefault="007E45C8" w:rsidP="00301D7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66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EU</w:t>
            </w:r>
          </w:p>
        </w:tc>
        <w:tc>
          <w:tcPr>
            <w:tcW w:w="3571" w:type="dxa"/>
          </w:tcPr>
          <w:p w:rsidR="00B173C1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31,0</w:t>
            </w:r>
          </w:p>
        </w:tc>
        <w:tc>
          <w:tcPr>
            <w:tcW w:w="3680" w:type="dxa"/>
          </w:tcPr>
          <w:p w:rsidR="00B173C1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7,1</w:t>
            </w:r>
          </w:p>
        </w:tc>
      </w:tr>
      <w:tr w:rsidR="00B173C1" w:rsidTr="007E45C8">
        <w:trPr>
          <w:trHeight w:val="444"/>
        </w:trPr>
        <w:tc>
          <w:tcPr>
            <w:tcW w:w="2490" w:type="dxa"/>
          </w:tcPr>
          <w:p w:rsidR="00B173C1" w:rsidRPr="00326607" w:rsidRDefault="007E45C8" w:rsidP="00301D7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66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Hoa Kì</w:t>
            </w:r>
          </w:p>
        </w:tc>
        <w:tc>
          <w:tcPr>
            <w:tcW w:w="3571" w:type="dxa"/>
          </w:tcPr>
          <w:p w:rsidR="00B173C1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28,5</w:t>
            </w:r>
          </w:p>
        </w:tc>
        <w:tc>
          <w:tcPr>
            <w:tcW w:w="3680" w:type="dxa"/>
          </w:tcPr>
          <w:p w:rsidR="00B173C1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4,6</w:t>
            </w:r>
          </w:p>
        </w:tc>
      </w:tr>
      <w:tr w:rsidR="00B173C1" w:rsidTr="007E45C8">
        <w:trPr>
          <w:trHeight w:val="444"/>
        </w:trPr>
        <w:tc>
          <w:tcPr>
            <w:tcW w:w="2490" w:type="dxa"/>
          </w:tcPr>
          <w:p w:rsidR="00B173C1" w:rsidRPr="00326607" w:rsidRDefault="007E45C8" w:rsidP="00301D7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66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Nhật Bản</w:t>
            </w:r>
          </w:p>
        </w:tc>
        <w:tc>
          <w:tcPr>
            <w:tcW w:w="3571" w:type="dxa"/>
          </w:tcPr>
          <w:p w:rsidR="00B173C1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11,3</w:t>
            </w:r>
          </w:p>
        </w:tc>
        <w:tc>
          <w:tcPr>
            <w:tcW w:w="3680" w:type="dxa"/>
          </w:tcPr>
          <w:p w:rsidR="00B173C1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2,0</w:t>
            </w:r>
          </w:p>
        </w:tc>
      </w:tr>
      <w:tr w:rsidR="00B173C1" w:rsidTr="007E45C8">
        <w:trPr>
          <w:trHeight w:val="422"/>
        </w:trPr>
        <w:tc>
          <w:tcPr>
            <w:tcW w:w="2490" w:type="dxa"/>
          </w:tcPr>
          <w:p w:rsidR="00B173C1" w:rsidRPr="00326607" w:rsidRDefault="007E45C8" w:rsidP="00301D7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66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Trung Quốc</w:t>
            </w:r>
          </w:p>
        </w:tc>
        <w:tc>
          <w:tcPr>
            <w:tcW w:w="3571" w:type="dxa"/>
          </w:tcPr>
          <w:p w:rsidR="00B173C1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3680" w:type="dxa"/>
          </w:tcPr>
          <w:p w:rsidR="00B173C1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20,3</w:t>
            </w:r>
          </w:p>
        </w:tc>
      </w:tr>
      <w:tr w:rsidR="007E45C8" w:rsidTr="007E45C8">
        <w:trPr>
          <w:trHeight w:val="444"/>
        </w:trPr>
        <w:tc>
          <w:tcPr>
            <w:tcW w:w="2490" w:type="dxa"/>
          </w:tcPr>
          <w:p w:rsidR="007E45C8" w:rsidRPr="00326607" w:rsidRDefault="007E45C8" w:rsidP="00301D7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66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Ấn Độ</w:t>
            </w:r>
          </w:p>
        </w:tc>
        <w:tc>
          <w:tcPr>
            <w:tcW w:w="3571" w:type="dxa"/>
          </w:tcPr>
          <w:p w:rsidR="007E45C8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1,7</w:t>
            </w:r>
          </w:p>
        </w:tc>
        <w:tc>
          <w:tcPr>
            <w:tcW w:w="3680" w:type="dxa"/>
          </w:tcPr>
          <w:p w:rsidR="007E45C8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17,0</w:t>
            </w:r>
          </w:p>
        </w:tc>
      </w:tr>
      <w:tr w:rsidR="007E45C8" w:rsidTr="007E45C8">
        <w:trPr>
          <w:trHeight w:val="444"/>
        </w:trPr>
        <w:tc>
          <w:tcPr>
            <w:tcW w:w="2490" w:type="dxa"/>
          </w:tcPr>
          <w:p w:rsidR="007E45C8" w:rsidRPr="00326607" w:rsidRDefault="007E45C8" w:rsidP="00301D7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66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 nước còn lại</w:t>
            </w:r>
          </w:p>
        </w:tc>
        <w:tc>
          <w:tcPr>
            <w:tcW w:w="3571" w:type="dxa"/>
          </w:tcPr>
          <w:p w:rsidR="007E45C8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23,5</w:t>
            </w:r>
          </w:p>
        </w:tc>
        <w:tc>
          <w:tcPr>
            <w:tcW w:w="3680" w:type="dxa"/>
          </w:tcPr>
          <w:p w:rsidR="007E45C8" w:rsidRDefault="007E45C8" w:rsidP="00301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49,0</w:t>
            </w:r>
          </w:p>
        </w:tc>
      </w:tr>
    </w:tbl>
    <w:p w:rsidR="00DA1CF3" w:rsidRDefault="00DA1CF3" w:rsidP="0052280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2801" w:rsidRDefault="00BD2353" w:rsidP="0052280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Hãy v</w:t>
      </w:r>
      <w:r w:rsidR="00522801" w:rsidRPr="00522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ẽ biểu đồ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r w:rsidR="00522801" w:rsidRPr="00522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thể hiện tỉ trọng GDP, dân số của EU và một số nước trên thế giới</w:t>
      </w:r>
    </w:p>
    <w:p w:rsidR="00522801" w:rsidRPr="00C90424" w:rsidRDefault="007B3E0F" w:rsidP="007B3E0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-/-</w:t>
      </w:r>
      <w:bookmarkStart w:id="0" w:name="_GoBack"/>
      <w:bookmarkEnd w:id="0"/>
    </w:p>
    <w:sectPr w:rsidR="00522801" w:rsidRPr="00C90424" w:rsidSect="00B65646">
      <w:pgSz w:w="12240" w:h="15840"/>
      <w:pgMar w:top="116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4F67"/>
    <w:multiLevelType w:val="hybridMultilevel"/>
    <w:tmpl w:val="D8C47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31A24"/>
    <w:multiLevelType w:val="hybridMultilevel"/>
    <w:tmpl w:val="A5F88E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BD"/>
    <w:rsid w:val="00067204"/>
    <w:rsid w:val="00095ABA"/>
    <w:rsid w:val="0014086F"/>
    <w:rsid w:val="001D10FF"/>
    <w:rsid w:val="00242DB8"/>
    <w:rsid w:val="00301D7E"/>
    <w:rsid w:val="00326607"/>
    <w:rsid w:val="003A6B20"/>
    <w:rsid w:val="00445C72"/>
    <w:rsid w:val="00522801"/>
    <w:rsid w:val="00527A10"/>
    <w:rsid w:val="006744A2"/>
    <w:rsid w:val="007B3E0F"/>
    <w:rsid w:val="007E45C8"/>
    <w:rsid w:val="00817138"/>
    <w:rsid w:val="0089134F"/>
    <w:rsid w:val="009302C7"/>
    <w:rsid w:val="00966317"/>
    <w:rsid w:val="00A3032A"/>
    <w:rsid w:val="00B173C1"/>
    <w:rsid w:val="00B576E8"/>
    <w:rsid w:val="00B65646"/>
    <w:rsid w:val="00B73FBD"/>
    <w:rsid w:val="00BD2353"/>
    <w:rsid w:val="00C17B48"/>
    <w:rsid w:val="00C2367B"/>
    <w:rsid w:val="00C90424"/>
    <w:rsid w:val="00CE0A4E"/>
    <w:rsid w:val="00D55CCF"/>
    <w:rsid w:val="00DA1CF3"/>
    <w:rsid w:val="00F13D52"/>
    <w:rsid w:val="00FC7DFD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9FA1C"/>
  <w15:docId w15:val="{2E797958-E10F-4249-88E7-76BE2056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MyPC</cp:lastModifiedBy>
  <cp:revision>13</cp:revision>
  <dcterms:created xsi:type="dcterms:W3CDTF">2019-11-30T13:23:00Z</dcterms:created>
  <dcterms:modified xsi:type="dcterms:W3CDTF">2019-12-05T09:06:00Z</dcterms:modified>
</cp:coreProperties>
</file>